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jc w:val="center"/>
        <w:spacing w:after="120"/>
      </w:pPr>
      <w:r>
        <w:rPr>
          <w:b/>
          <w:sz w:val="30"/>
          <w:szCs w:val="30"/>
        </w:rPr>
        <w:t xml:space="preserve">WPA 14TH ANNUAL CONFERENCE AGENDA</w:t>
      </w:r>
    </w:p>
    <w:tbl>
      <w:tblPr>
        <w:tblW w:w="15100" w:type="dxa"/>
        <w:tblLayout w:type="fixed"/>
        <w:jc w:val="center"/>
        <w:tblBorders>
          <w:top w:val="single" w:sz="8" w:color="555555"/>
          <w:left w:val="single" w:sz="8" w:color="555555"/>
          <w:bottom w:val="single" w:sz="8" w:color="555555"/>
          <w:right w:val="single" w:sz="8" w:color="555555"/>
          <w:insideH w:val="single" w:sz="6" w:color="777777"/>
          <w:insideV w:val="single" w:sz="6" w:color="777777"/>
        </w:tblBorders>
        <w:tblCellMar>
          <w:top w:w="70" w:type="dxa"/>
          <w:left w:w="100" w:type="dxa"/>
          <w:bottom w:w="70" w:type="dxa"/>
          <w:right w:w="100" w:type="dxa"/>
        </w:tblCellMar>
      </w:tblPr>
      <w:tblGrid>
        <w:gridCol w:w="2200"/>
        <w:gridCol w:w="12900"/>
      </w:tblGrid>
      <w:tr>
        <w:trPr>
          <w:cantSplit/>
        </w:trPr>
        <w:tc>
          <w:tcPr>
            <w:tcW w:w="15100" w:type="dxa"/>
            <w:gridSpan w:val="2"/>
            <w:shd w:val="clear" w:fill="E8EDF2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b/>
                <w:sz w:val="22"/>
                <w:szCs w:val="22"/>
              </w:rPr>
              <w:t xml:space="preserve">Sunday — 14th March 2027</w:t>
            </w:r>
          </w:p>
        </w:tc>
      </w:tr>
      <w:tr>
        <w:trPr>
          <w:cantSplit/>
        </w:trPr>
        <w:tc>
          <w:tcPr>
            <w:tcW w:w="2200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sz w:val="20"/>
                <w:szCs w:val="20"/>
              </w:rPr>
              <w:t xml:space="preserve">09:00 - 18:00</w:t>
            </w:r>
          </w:p>
        </w:tc>
        <w:tc>
          <w:tcPr>
            <w:tcW w:w="12900" w:type="dxa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sz w:val="20"/>
                <w:szCs w:val="20"/>
              </w:rPr>
              <w:t xml:space="preserve">Registration Desk open all day! @ Hotel Lobby</w:t>
            </w:r>
          </w:p>
        </w:tc>
      </w:tr>
      <w:tr>
        <w:trPr>
          <w:cantSplit/>
        </w:trPr>
        <w:tc>
          <w:tcPr>
            <w:tcW w:w="2200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sz w:val="20"/>
                <w:szCs w:val="20"/>
              </w:rPr>
              <w:t xml:space="preserve">19:30 - 21:30</w:t>
            </w:r>
          </w:p>
        </w:tc>
        <w:tc>
          <w:tcPr>
            <w:tcW w:w="12900" w:type="dxa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sz w:val="20"/>
                <w:szCs w:val="20"/>
              </w:rPr>
              <w:t xml:space="preserve">WPA Welcome Party (delegates and paid spouses) Foyer Third Floor</w:t>
            </w:r>
          </w:p>
        </w:tc>
      </w:tr>
      <w:tr>
        <w:trPr>
          <w:cantSplit/>
        </w:trPr>
        <w:tc>
          <w:tcPr>
            <w:tcW w:w="15100" w:type="dxa"/>
            <w:gridSpan w:val="2"/>
            <w:shd w:val="clear" w:fill="E8EDF2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b/>
                <w:sz w:val="22"/>
                <w:szCs w:val="22"/>
              </w:rPr>
              <w:t xml:space="preserve">Monday — 15th March 2027 — Coffee/tea breaks at 10:30 and 16:00</w:t>
            </w:r>
          </w:p>
        </w:tc>
      </w:tr>
      <w:tr>
        <w:trPr>
          <w:cantSplit/>
        </w:trPr>
        <w:tc>
          <w:tcPr>
            <w:tcW w:w="2200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sz w:val="20"/>
                <w:szCs w:val="20"/>
              </w:rPr>
              <w:t xml:space="preserve">09:00 - 10:00</w:t>
            </w:r>
          </w:p>
        </w:tc>
        <w:tc>
          <w:tcPr>
            <w:tcW w:w="12900" w:type="dxa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sz w:val="20"/>
                <w:szCs w:val="20"/>
              </w:rPr>
              <w:t xml:space="preserve">Welcome Address by Peter van der Knaap, President of WPA: Overview of 2023-2024 / Review of Key Agenda items / Award Ceremony / Ballroom 7th Floor</w:t>
            </w:r>
          </w:p>
        </w:tc>
      </w:tr>
      <w:tr>
        <w:trPr>
          <w:cantSplit/>
        </w:trPr>
        <w:tc>
          <w:tcPr>
            <w:tcW w:w="2200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sz w:val="20"/>
                <w:szCs w:val="20"/>
              </w:rPr>
              <w:t xml:space="preserve">10:00 - 10:20</w:t>
            </w:r>
          </w:p>
        </w:tc>
        <w:tc>
          <w:tcPr>
            <w:tcW w:w="12900" w:type="dxa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sz w:val="20"/>
                <w:szCs w:val="20"/>
              </w:rPr>
              <w:t xml:space="preserve">Group Photo will be taken @ Hotel Steps</w:t>
            </w:r>
          </w:p>
        </w:tc>
      </w:tr>
      <w:tr>
        <w:trPr>
          <w:cantSplit/>
        </w:trPr>
        <w:tc>
          <w:tcPr>
            <w:tcW w:w="2200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sz w:val="20"/>
                <w:szCs w:val="20"/>
              </w:rPr>
              <w:t xml:space="preserve">11:00 - 12:40</w:t>
            </w:r>
          </w:p>
        </w:tc>
        <w:tc>
          <w:tcPr>
            <w:tcW w:w="12900" w:type="dxa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sz w:val="20"/>
                <w:szCs w:val="20"/>
              </w:rPr>
              <w:t xml:space="preserve">Start of "One-on-One" meetings</w:t>
            </w:r>
          </w:p>
        </w:tc>
      </w:tr>
      <w:tr>
        <w:trPr>
          <w:cantSplit/>
        </w:trPr>
        <w:tc>
          <w:tcPr>
            <w:tcW w:w="2200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sz w:val="20"/>
                <w:szCs w:val="20"/>
              </w:rPr>
              <w:t xml:space="preserve">12:40 - 14:00</w:t>
            </w:r>
          </w:p>
        </w:tc>
        <w:tc>
          <w:tcPr>
            <w:tcW w:w="12900" w:type="dxa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sz w:val="20"/>
                <w:szCs w:val="20"/>
              </w:rPr>
              <w:t xml:space="preserve">Lunch (delegates and paid spouses) @ Hotel's Dining Rooms on 7th Floor</w:t>
            </w:r>
          </w:p>
        </w:tc>
      </w:tr>
      <w:tr>
        <w:trPr>
          <w:cantSplit/>
        </w:trPr>
        <w:tc>
          <w:tcPr>
            <w:tcW w:w="2200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sz w:val="20"/>
                <w:szCs w:val="20"/>
              </w:rPr>
              <w:t xml:space="preserve">14:00 - 18:00</w:t>
            </w:r>
          </w:p>
        </w:tc>
        <w:tc>
          <w:tcPr>
            <w:tcW w:w="12900" w:type="dxa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sz w:val="20"/>
                <w:szCs w:val="20"/>
              </w:rPr>
              <w:t xml:space="preserve">Continue "One-on-One" meetings</w:t>
            </w:r>
          </w:p>
        </w:tc>
      </w:tr>
      <w:tr>
        <w:trPr>
          <w:cantSplit/>
        </w:trPr>
        <w:tc>
          <w:tcPr>
            <w:tcW w:w="2200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sz w:val="20"/>
                <w:szCs w:val="20"/>
              </w:rPr>
              <w:t xml:space="preserve"/>
            </w:r>
          </w:p>
        </w:tc>
        <w:tc>
          <w:tcPr>
            <w:tcW w:w="12900" w:type="dxa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sz w:val="20"/>
                <w:szCs w:val="20"/>
              </w:rPr>
              <w:t xml:space="preserve">Free Evening</w:t>
            </w:r>
          </w:p>
        </w:tc>
      </w:tr>
      <w:tr>
        <w:trPr>
          <w:cantSplit/>
        </w:trPr>
        <w:tc>
          <w:tcPr>
            <w:tcW w:w="15100" w:type="dxa"/>
            <w:gridSpan w:val="2"/>
            <w:shd w:val="clear" w:fill="E8EDF2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b/>
                <w:sz w:val="22"/>
                <w:szCs w:val="22"/>
              </w:rPr>
              <w:t xml:space="preserve">Tuesday — 16th March 2027 — Coffee/tea breaks at 10:30 and 15:00</w:t>
            </w:r>
          </w:p>
        </w:tc>
      </w:tr>
      <w:tr>
        <w:trPr>
          <w:cantSplit/>
        </w:trPr>
        <w:tc>
          <w:tcPr>
            <w:tcW w:w="2200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sz w:val="20"/>
                <w:szCs w:val="20"/>
              </w:rPr>
              <w:t xml:space="preserve">09:20 - 10:00</w:t>
            </w:r>
          </w:p>
        </w:tc>
        <w:tc>
          <w:tcPr>
            <w:tcW w:w="12900" w:type="dxa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sz w:val="20"/>
                <w:szCs w:val="20"/>
              </w:rPr>
              <w:t xml:space="preserve">Continue "One-on-One" meetings</w:t>
            </w:r>
          </w:p>
        </w:tc>
      </w:tr>
      <w:tr>
        <w:trPr>
          <w:cantSplit/>
        </w:trPr>
        <w:tc>
          <w:tcPr>
            <w:tcW w:w="2200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sz w:val="20"/>
                <w:szCs w:val="20"/>
              </w:rPr>
              <w:t xml:space="preserve">10:00 - 12:40</w:t>
            </w:r>
          </w:p>
        </w:tc>
        <w:tc>
          <w:tcPr>
            <w:tcW w:w="12900" w:type="dxa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sz w:val="20"/>
                <w:szCs w:val="20"/>
              </w:rPr>
              <w:t xml:space="preserve">Continue "One-on-One" meetings</w:t>
            </w:r>
          </w:p>
        </w:tc>
      </w:tr>
      <w:tr>
        <w:trPr>
          <w:cantSplit/>
        </w:trPr>
        <w:tc>
          <w:tcPr>
            <w:tcW w:w="2200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sz w:val="20"/>
                <w:szCs w:val="20"/>
              </w:rPr>
              <w:t xml:space="preserve">12:40 - 14:00</w:t>
            </w:r>
          </w:p>
        </w:tc>
        <w:tc>
          <w:tcPr>
            <w:tcW w:w="12900" w:type="dxa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sz w:val="20"/>
                <w:szCs w:val="20"/>
              </w:rPr>
              <w:t xml:space="preserve">Lunch (delegates and paid spouses) @ Hotel's Dining Rooms on 7th Floor</w:t>
            </w:r>
          </w:p>
        </w:tc>
      </w:tr>
      <w:tr>
        <w:trPr>
          <w:cantSplit/>
        </w:trPr>
        <w:tc>
          <w:tcPr>
            <w:tcW w:w="2200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sz w:val="20"/>
                <w:szCs w:val="20"/>
              </w:rPr>
              <w:t xml:space="preserve">14:00 - 16:00</w:t>
            </w:r>
          </w:p>
        </w:tc>
        <w:tc>
          <w:tcPr>
            <w:tcW w:w="12900" w:type="dxa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sz w:val="20"/>
                <w:szCs w:val="20"/>
              </w:rPr>
              <w:t xml:space="preserve">Continue "One-on-One" meetings</w:t>
            </w:r>
          </w:p>
        </w:tc>
      </w:tr>
      <w:tr>
        <w:trPr>
          <w:cantSplit/>
        </w:trPr>
        <w:tc>
          <w:tcPr>
            <w:tcW w:w="2200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sz w:val="20"/>
                <w:szCs w:val="20"/>
              </w:rPr>
              <w:t xml:space="preserve">17:00 - 22:00</w:t>
            </w:r>
          </w:p>
        </w:tc>
        <w:tc>
          <w:tcPr>
            <w:tcW w:w="12900" w:type="dxa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sz w:val="20"/>
                <w:szCs w:val="20"/>
              </w:rPr>
              <w:t xml:space="preserve">Live band performing - dinner / music. Bus to venue depart at 17.00</w:t>
            </w:r>
          </w:p>
        </w:tc>
      </w:tr>
      <w:tr>
        <w:trPr>
          <w:cantSplit/>
        </w:trPr>
        <w:tc>
          <w:tcPr>
            <w:tcW w:w="15100" w:type="dxa"/>
            <w:gridSpan w:val="2"/>
            <w:shd w:val="clear" w:fill="E8EDF2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b/>
                <w:sz w:val="22"/>
                <w:szCs w:val="22"/>
              </w:rPr>
              <w:t xml:space="preserve">Wednesday — 17th March 2027 — Coffee/tea breaks at 11:00 and 15:00</w:t>
            </w:r>
          </w:p>
        </w:tc>
      </w:tr>
      <w:tr>
        <w:trPr>
          <w:cantSplit/>
        </w:trPr>
        <w:tc>
          <w:tcPr>
            <w:tcW w:w="2200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sz w:val="20"/>
                <w:szCs w:val="20"/>
              </w:rPr>
              <w:t xml:space="preserve">08:00 - 10:00</w:t>
            </w:r>
          </w:p>
        </w:tc>
        <w:tc>
          <w:tcPr>
            <w:tcW w:w="12900" w:type="dxa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sz w:val="20"/>
                <w:szCs w:val="20"/>
              </w:rPr>
              <w:t xml:space="preserve">Informal Meetings to be scheduled by delegates themselves</w:t>
            </w:r>
          </w:p>
        </w:tc>
      </w:tr>
      <w:tr>
        <w:trPr>
          <w:cantSplit/>
        </w:trPr>
        <w:tc>
          <w:tcPr>
            <w:tcW w:w="2200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sz w:val="20"/>
                <w:szCs w:val="20"/>
              </w:rPr>
              <w:t xml:space="preserve">10:00 - 12:40</w:t>
            </w:r>
          </w:p>
        </w:tc>
        <w:tc>
          <w:tcPr>
            <w:tcW w:w="12900" w:type="dxa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sz w:val="20"/>
                <w:szCs w:val="20"/>
              </w:rPr>
              <w:t xml:space="preserve">Continue "One-on-One" meetings</w:t>
            </w:r>
          </w:p>
        </w:tc>
      </w:tr>
      <w:tr>
        <w:trPr>
          <w:cantSplit/>
        </w:trPr>
        <w:tc>
          <w:tcPr>
            <w:tcW w:w="2200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sz w:val="20"/>
                <w:szCs w:val="20"/>
              </w:rPr>
              <w:t xml:space="preserve">12:40 - 14:00</w:t>
            </w:r>
          </w:p>
        </w:tc>
        <w:tc>
          <w:tcPr>
            <w:tcW w:w="12900" w:type="dxa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sz w:val="20"/>
                <w:szCs w:val="20"/>
              </w:rPr>
              <w:t xml:space="preserve">Lunch (delegates and paid spouses) @ Hotel's Dining Rooms on 7th Floor</w:t>
            </w:r>
          </w:p>
        </w:tc>
      </w:tr>
      <w:tr>
        <w:trPr>
          <w:cantSplit/>
        </w:trPr>
        <w:tc>
          <w:tcPr>
            <w:tcW w:w="2200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sz w:val="20"/>
                <w:szCs w:val="20"/>
              </w:rPr>
              <w:t xml:space="preserve">14:00 - 17:00</w:t>
            </w:r>
          </w:p>
        </w:tc>
        <w:tc>
          <w:tcPr>
            <w:tcW w:w="12900" w:type="dxa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sz w:val="20"/>
                <w:szCs w:val="20"/>
              </w:rPr>
              <w:t xml:space="preserve">Continue "One-on-One" meetings</w:t>
            </w:r>
          </w:p>
        </w:tc>
      </w:tr>
      <w:tr>
        <w:trPr>
          <w:cantSplit/>
        </w:trPr>
        <w:tc>
          <w:tcPr>
            <w:tcW w:w="2200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sz w:val="20"/>
                <w:szCs w:val="20"/>
              </w:rPr>
              <w:t xml:space="preserve">18:00 - 19:30</w:t>
            </w:r>
          </w:p>
        </w:tc>
        <w:tc>
          <w:tcPr>
            <w:tcW w:w="12900" w:type="dxa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sz w:val="20"/>
                <w:szCs w:val="20"/>
              </w:rPr>
              <w:t xml:space="preserve">Good Bye Party – Foyer 3rd Floor</w:t>
            </w:r>
          </w:p>
        </w:tc>
      </w:tr>
    </w:tbl>
    <w:sectPr>
      <w:headerReference w:type="default" r:id="rId1"/>
      <w:footerReference w:type="default" r:id="rId2"/>
      <w:pgSz w:w="16838" w:h="11906" w:orient="landscape"/>
      <w:pgMar w:top="1050" w:right="720" w:bottom="1050" w:left="720" w:header="250" w:footer="250" w:gutter="0"/>
      <w:cols w:space="720"/>
      <w:docGrid w:linePitch="360"/>
    </w:sectPr>
  </w:body>
</w:document>
</file>

<file path=word/footer1.xml><?xml version="1.0" encoding="utf-8"?>
<w:ftr xmlns:w="http://schemas.openxmlformats.org/wordprocessingml/2006/main">
  <w:p>
    <w:pPr>
      <w:jc w:val="center"/>
      <w:spacing w:before="0" w:after="0" w:line="150" w:lineRule="exact"/>
    </w:pPr>
    <w:r>
      <w:rPr>
        <w:sz w:val="14"/>
        <w:szCs w:val="14"/>
      </w:rPr>
      <w:t xml:space="preserve">Worldwide Partners Alliance, Ltd</w:t>
    </w:r>
    <w:r>
      <w:br/>
    </w:r>
    <w:r>
      <w:rPr>
        <w:sz w:val="14"/>
        <w:szCs w:val="14"/>
      </w:rPr>
      <w:t xml:space="preserve">Unit A, 8/F, Nathan Commercial Building,</w:t>
    </w:r>
    <w:r>
      <w:br/>
    </w:r>
    <w:r>
      <w:rPr>
        <w:sz w:val="14"/>
        <w:szCs w:val="14"/>
      </w:rPr>
      <w:t xml:space="preserve">430-436 Nathan Road,</w:t>
    </w:r>
    <w:r>
      <w:br/>
    </w:r>
    <w:r>
      <w:rPr>
        <w:sz w:val="14"/>
        <w:szCs w:val="14"/>
      </w:rPr>
      <w:t xml:space="preserve">Yaumatei,</w:t>
    </w:r>
    <w:r>
      <w:br/>
    </w:r>
    <w:r>
      <w:rPr>
        <w:sz w:val="14"/>
        <w:szCs w:val="14"/>
      </w:rPr>
      <w:t xml:space="preserve">Hong Kong</w:t>
    </w:r>
  </w:p>
</w:ftr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jc w:val="center"/>
      <w:spacing w:after="0"/>
    </w:pPr>
    <w:r>
      <w:drawing>
        <wp:inline distT="0" distB="0" distL="0" distR="0">
          <wp:extent cx="2438400" cy="686829"/>
          <wp:docPr id="1" name="WPA Logo"/>
          <wp:cNvGraphicFramePr/>
          <a:graphic>
            <a:graphicData uri="http://schemas.openxmlformats.org/drawingml/2006/picture">
              <pic:pic>
                <pic:nvPicPr>
                  <pic:cNvPr id="1" name="WPA Logo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38400" cy="6868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/><Relationship Id="rId2" Type="http://schemas.openxmlformats.org/officeDocument/2006/relationships/footer" Target="footer1.xml"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wpa-logo.png"/></Relationships>
</file>